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FZXiaoBiaoSong-B05S" w:hAnsi="SimSun" w:eastAsia="FZXiaoBiaoSong-B05S"/>
          <w:color w:val="FF0000"/>
          <w:spacing w:val="-20"/>
          <w:w w:val="66"/>
          <w:sz w:val="72"/>
          <w:szCs w:val="72"/>
          <w:lang w:val="en-US" w:eastAsia="zh-CN"/>
        </w:rPr>
      </w:pPr>
      <w:r>
        <w:rPr>
          <w:rFonts w:hint="eastAsia" w:ascii="FZXiaoBiaoSong-B05S" w:hAnsi="SimSun" w:eastAsia="FZXiaoBiaoSong-B05S"/>
          <w:color w:val="FF0000"/>
          <w:spacing w:val="-20"/>
          <w:w w:val="66"/>
          <w:sz w:val="72"/>
          <w:szCs w:val="72"/>
        </w:rPr>
        <w:t>贵阳幼儿师范高等专科学校</w:t>
      </w:r>
      <w:r>
        <w:rPr>
          <w:rFonts w:hint="eastAsia" w:ascii="FZXiaoBiaoSong-B05S" w:hAnsi="SimSun" w:eastAsia="FZXiaoBiaoSong-B05S"/>
          <w:color w:val="FF0000"/>
          <w:spacing w:val="-20"/>
          <w:w w:val="66"/>
          <w:sz w:val="72"/>
          <w:szCs w:val="72"/>
          <w:lang w:val="en-US" w:eastAsia="zh-CN"/>
        </w:rPr>
        <w:t>质量保证中心</w:t>
      </w:r>
    </w:p>
    <w:p>
      <w:pPr>
        <w:widowControl/>
        <w:spacing w:beforeAutospacing="1" w:afterAutospacing="1" w:line="240" w:lineRule="auto"/>
        <w:jc w:val="center"/>
        <w:rPr>
          <w:rFonts w:ascii="STXingkai" w:hAnsi="STXingkai" w:eastAsia="SimSun" w:cs="STXingkai"/>
          <w:color w:val="FF0000"/>
          <w:kern w:val="0"/>
          <w:sz w:val="72"/>
          <w:szCs w:val="72"/>
          <w:lang w:val="en-US" w:eastAsia="zh-CN" w:bidi="ar-SA"/>
        </w:rPr>
      </w:pPr>
      <w:r>
        <w:rPr>
          <w:rFonts w:hint="eastAsia" w:ascii="STXingkai" w:hAnsi="STXingkai" w:eastAsia="STXingkai" w:cs="STXingkai"/>
          <w:color w:val="FF0000"/>
          <w:kern w:val="0"/>
          <w:sz w:val="72"/>
          <w:szCs w:val="72"/>
          <w:lang w:val="en-US" w:eastAsia="zh-CN" w:bidi="ar-SA"/>
        </w:rPr>
        <w:t>质量工作简报</w:t>
      </w:r>
      <w:r>
        <w:rPr>
          <w:rFonts w:hint="eastAsia" w:ascii="SimSun" w:hAnsi="SimSun" w:eastAsia="SimSun" w:cs="SimSun"/>
          <w:color w:val="333333"/>
          <w:kern w:val="0"/>
          <w:sz w:val="30"/>
          <w:szCs w:val="30"/>
          <w:lang w:val="en-US" w:eastAsia="zh-CN" w:bidi="ar-SA"/>
        </w:rPr>
        <w:t xml:space="preserve">  </w:t>
      </w:r>
    </w:p>
    <w:p>
      <w:pPr>
        <w:spacing w:line="600" w:lineRule="exact"/>
        <w:ind w:left="-37" w:leftChars="-136" w:hanging="249" w:hangingChars="89"/>
        <w:jc w:val="left"/>
        <w:rPr>
          <w:rFonts w:ascii="FangSong_GB2312" w:hAnsi="Times New Roman" w:eastAsia="FangSong_GB2312"/>
          <w:sz w:val="32"/>
          <w:szCs w:val="32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 xml:space="preserve">2020年6月30日                                 </w:t>
      </w:r>
      <w:r>
        <w:rPr>
          <w:rFonts w:hint="default" w:ascii="Times New Roman" w:hAnsi="Times New Roman" w:eastAsia="FangSong_GB2312" w:cs="Times New Roman"/>
          <w:i w:val="0"/>
          <w:caps w:val="0"/>
          <w:color w:val="333333"/>
          <w:spacing w:val="0"/>
          <w:sz w:val="28"/>
          <w:szCs w:val="28"/>
        </w:rPr>
        <w:t>2020年第</w:t>
      </w:r>
      <w:r>
        <w:rPr>
          <w:rFonts w:hint="default" w:ascii="Times New Roman" w:hAnsi="Times New Roman" w:eastAsia="FangSong_GB2312" w:cs="Times New Roman"/>
          <w:i w:val="0"/>
          <w:caps w:val="0"/>
          <w:color w:val="333333"/>
          <w:spacing w:val="0"/>
          <w:sz w:val="28"/>
          <w:szCs w:val="28"/>
          <w:lang w:val="en-US" w:eastAsia="zh-CN"/>
        </w:rPr>
        <w:t>0</w:t>
      </w:r>
      <w:r>
        <w:rPr>
          <w:rFonts w:hint="eastAsia" w:ascii="Times New Roman" w:hAnsi="Times New Roman" w:eastAsia="FangSong_GB2312" w:cs="Times New Roman"/>
          <w:i w:val="0"/>
          <w:caps w:val="0"/>
          <w:color w:val="333333"/>
          <w:spacing w:val="0"/>
          <w:sz w:val="28"/>
          <w:szCs w:val="28"/>
          <w:lang w:val="en-US" w:eastAsia="zh-CN"/>
        </w:rPr>
        <w:t>6</w:t>
      </w:r>
      <w:bookmarkStart w:id="0" w:name="_GoBack"/>
      <w:bookmarkEnd w:id="0"/>
      <w:r>
        <w:rPr>
          <w:rFonts w:hint="default" w:ascii="Times New Roman" w:hAnsi="Times New Roman" w:eastAsia="FangSong_GB2312" w:cs="Times New Roman"/>
          <w:i w:val="0"/>
          <w:caps w:val="0"/>
          <w:color w:val="333333"/>
          <w:spacing w:val="0"/>
          <w:sz w:val="28"/>
          <w:szCs w:val="28"/>
        </w:rPr>
        <w:t>期</w:t>
      </w:r>
      <w:r>
        <w:rPr>
          <w:rFonts w:hint="default" w:ascii="Times New Roman" w:hAnsi="Times New Roman" w:eastAsia="FangSong_GB2312" w:cs="Times New Roman"/>
          <w:sz w:val="32"/>
          <w:szCs w:val="32"/>
        </w:rPr>
        <w:t xml:space="preserve">  </w:t>
      </w:r>
      <w:r>
        <w:rPr>
          <w:rFonts w:hint="eastAsia" w:ascii="FangSong_GB2312" w:hAnsi="Times New Roman" w:eastAsia="FangSong_GB2312"/>
          <w:sz w:val="32"/>
          <w:szCs w:val="32"/>
        </w:rPr>
        <w:t xml:space="preserve">     </w:t>
      </w:r>
    </w:p>
    <w:p>
      <w:pPr>
        <w:ind w:right="-477" w:rightChars="-227"/>
        <w:jc w:val="center"/>
        <w:rPr>
          <w:rFonts w:hint="eastAsia" w:ascii="FZShuSong-Z01S" w:hAnsi="FZShuSong-Z01S" w:eastAsia="FZShuSong-Z01S" w:cs="FZShuSong-Z01S"/>
          <w:b/>
          <w:bCs/>
          <w:sz w:val="36"/>
          <w:szCs w:val="36"/>
        </w:rPr>
      </w:pPr>
      <w:r>
        <w:rPr>
          <w:rFonts w:hint="eastAsia" w:ascii="FZShuSong-Z01S" w:hAnsi="FZShuSong-Z01S" w:eastAsia="FZShuSong-Z01S" w:cs="FZShuSong-Z01S"/>
          <w:b/>
          <w:bCs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111125</wp:posOffset>
                </wp:positionV>
                <wp:extent cx="5723890" cy="0"/>
                <wp:effectExtent l="0" t="19050" r="10160" b="19050"/>
                <wp:wrapNone/>
                <wp:docPr id="5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3890" cy="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-16.95pt;margin-top:8.75pt;height:0pt;width:450.7pt;z-index:251658240;mso-width-relative:page;mso-height-relative:page;" filled="f" stroked="t" coordsize="21600,21600" o:allowincell="f" o:gfxdata="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HMI897aAAAACQEAAA8AAAAAAAAAAQAgAAAAIgAAAGRycy9kb3ducmV2LnhtbFBLAQIUABQAAAAI&#10;AIdO4kCgFygD6wEAANwDAAAOAAAAAAAAAAEAIAAAACkBAABkcnMvZTJvRG9jLnhtbFBLBQYAAAAA&#10;BgAGAFkBAACGBQAAAAA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ind w:right="-477" w:rightChars="-227"/>
        <w:jc w:val="center"/>
        <w:rPr>
          <w:rFonts w:hint="eastAsia" w:ascii="Microsoft YaHei" w:hAnsi="Microsoft YaHei" w:eastAsia="Microsoft YaHei" w:cs="Microsoft YaHei"/>
          <w:b w:val="0"/>
          <w:bCs w:val="0"/>
          <w:i w:val="0"/>
          <w:caps w:val="0"/>
          <w:color w:val="000000"/>
          <w:spacing w:val="0"/>
          <w:sz w:val="36"/>
          <w:szCs w:val="36"/>
          <w:highlight w:val="none"/>
        </w:rPr>
      </w:pPr>
      <w:r>
        <w:rPr>
          <w:rFonts w:hint="eastAsia" w:ascii="Microsoft YaHei" w:hAnsi="Microsoft YaHei" w:eastAsia="Microsoft YaHei" w:cs="Microsoft YaHei"/>
          <w:b w:val="0"/>
          <w:bCs w:val="0"/>
          <w:i w:val="0"/>
          <w:caps w:val="0"/>
          <w:color w:val="000000"/>
          <w:spacing w:val="0"/>
          <w:sz w:val="36"/>
          <w:szCs w:val="36"/>
          <w:highlight w:val="none"/>
        </w:rPr>
        <w:t>质量建设学习与讨论</w:t>
      </w:r>
    </w:p>
    <w:p>
      <w:pPr>
        <w:ind w:right="-477" w:rightChars="-227"/>
        <w:jc w:val="center"/>
        <w:rPr>
          <w:rFonts w:hint="eastAsia" w:ascii="KaiTi" w:hAnsi="KaiTi" w:eastAsia="KaiTi" w:cs="KaiTi"/>
          <w:b w:val="0"/>
          <w:bCs w:val="0"/>
          <w:i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</w:pPr>
      <w:r>
        <w:rPr>
          <w:rFonts w:hint="eastAsia" w:ascii="KaiTi" w:hAnsi="KaiTi" w:eastAsia="KaiTi" w:cs="KaiTi"/>
          <w:b w:val="0"/>
          <w:bCs w:val="0"/>
          <w:i w:val="0"/>
          <w:caps w:val="0"/>
          <w:color w:val="000000"/>
          <w:spacing w:val="0"/>
          <w:sz w:val="32"/>
          <w:szCs w:val="32"/>
          <w:highlight w:val="none"/>
          <w:lang w:val="en-US" w:eastAsia="zh-CN"/>
        </w:rPr>
        <w:t>主题三：开展自我诊断、提升自我改进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 w:firstLineChars="200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" w:cs="Times New Roman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为强化学校质量文化，提升教职工对学校内部质量保证体系的责任意识与主体意识，学校各部门召集部门成员开展教学质量建设自我诊断会议。按照学校统一部署，如期开展第三期质量建设学习与讨论活动。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 w:firstLineChars="200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此次研讨活动围绕“开展自我诊断、提升自我改进”为主题，学习与领会《贵州省高等职业教育兴黔富民行动计划：省级高水平高职学校申报指南》，并针对自身工作实际情况提出各自诊断实施进程中出现的问题，及时调整目标，并思考改进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 w:firstLineChars="200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此次主题的学习研讨以查找和解决自身问题为导向，以只讲问题不讲成绩为原则，以讲真话、讲实话、出实招、谋实事为内容，以提高工作效率、提升工作质量为宗旨，针对学校教学工作中存在的积弊，客观地分析了问题产生的原因，提出了相关整改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 w:firstLineChars="200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参加研讨的老师们积极主动，从自我的角度剖析了自身岗位履职与具体工作中存在的突出问题，直面自身的工作态度、工作思路、工作方法、工作效果、工作瓶颈。会议气氛热烈，参会人员态度认真坦诚，充分展现了自我诊断与改进的问题意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 w:firstLineChars="200"/>
        <w:textAlignment w:val="auto"/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FangSong_GB2312" w:cs="Times New Roman"/>
          <w:sz w:val="28"/>
          <w:szCs w:val="28"/>
          <w:lang w:val="en-US" w:eastAsia="zh-CN"/>
        </w:rPr>
        <w:t>通过学习讨论，各部门人员对质量工作的认识有了更进一步的提升，并表示要按照要求认真履职，切实抓好每一项工作。要认真学习贯彻落实文件精神，加深理解，要学以致用，在实际工作中，转变工作作风，增强责任意识，不断创新工作方式，圆满完成各项工作。</w:t>
      </w:r>
    </w:p>
    <w:p>
      <w:pPr>
        <w:spacing w:line="360" w:lineRule="auto"/>
        <w:ind w:left="0" w:leftChars="-200" w:right="-512" w:rightChars="-244" w:hanging="420" w:hangingChars="150"/>
        <w:jc w:val="center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="FangSong" w:hAnsi="FangSong" w:eastAsia="FangSong" w:cs="FangSong"/>
          <w:sz w:val="28"/>
          <w:szCs w:val="28"/>
          <w:lang w:eastAsia="zh-CN"/>
        </w:rPr>
        <w:drawing>
          <wp:inline distT="0" distB="0" distL="114300" distR="114300">
            <wp:extent cx="2780030" cy="2085975"/>
            <wp:effectExtent l="0" t="0" r="1270" b="9525"/>
            <wp:docPr id="6" name="图片 6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FangSong" w:hAnsi="FangSong" w:eastAsia="FangSong" w:cs="FangSong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drawing>
          <wp:inline distT="0" distB="0" distL="114300" distR="114300">
            <wp:extent cx="2699385" cy="2075180"/>
            <wp:effectExtent l="0" t="0" r="5715" b="1270"/>
            <wp:docPr id="7" name="图片 7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-59" w:leftChars="-200" w:right="-512" w:rightChars="-244" w:hanging="361" w:hangingChars="150"/>
        <w:jc w:val="center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主题学习现场图一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 xml:space="preserve">                     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主题学习现场图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二</w:t>
      </w:r>
    </w:p>
    <w:p>
      <w:pPr>
        <w:spacing w:line="360" w:lineRule="auto"/>
        <w:ind w:left="0" w:leftChars="0" w:firstLine="0" w:firstLineChars="0"/>
        <w:jc w:val="left"/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</w:p>
    <w:p>
      <w:pPr>
        <w:spacing w:line="360" w:lineRule="auto"/>
        <w:ind w:left="0" w:leftChars="0" w:firstLine="0" w:firstLineChars="0"/>
        <w:jc w:val="left"/>
        <w:rPr>
          <w:rFonts w:hint="eastAsia" w:ascii="FangSong_GB2312" w:hAnsi="FangSong_GB2312" w:eastAsia="FangSong_GB2312" w:cs="FangSong_GB2312"/>
          <w:sz w:val="28"/>
          <w:szCs w:val="28"/>
          <w:lang w:val="en-US" w:eastAsia="zh-CN"/>
        </w:rPr>
      </w:pPr>
      <w:r>
        <w:rPr>
          <w:rFonts w:hint="eastAsia" w:ascii="FangSong_GB2312" w:hAnsi="FangSong_GB2312" w:eastAsia="FangSong_GB2312" w:cs="FangSong_GB2312"/>
          <w:b w:val="0"/>
          <w:bCs w:val="0"/>
          <w:sz w:val="28"/>
          <w:szCs w:val="28"/>
          <w:lang w:val="en-US" w:eastAsia="zh-CN"/>
        </w:rPr>
        <w:t>撰稿：张星  审核：杨雪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560" w:firstLineChars="200"/>
        <w:textAlignment w:val="auto"/>
        <w:rPr>
          <w:rFonts w:hint="eastAsia" w:ascii="FangSong_GB2312" w:hAnsi="FangSong_GB2312" w:eastAsia="FangSong_GB2312" w:cs="FangSong_GB2312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79A59D92-CD09-43D3-9B88-8C1B57EAC1B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FZXiaoBiaoSong-B05S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CABC46EE-C6C1-4EB0-B75A-AC4C3AE23539}"/>
  </w:font>
  <w:font w:name="STXingkai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3" w:fontKey="{1F2450C5-38CD-4526-9E88-23EA42D4B4CF}"/>
  </w:font>
  <w:font w:name="FangSong_GB2312">
    <w:altName w:val="Times New Roman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4" w:fontKey="{3329B1AE-5C9E-4D5E-A741-B0E217A0ADE0}"/>
  </w:font>
  <w:font w:name="FZShuSong-Z01S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E7672BCA-C22F-44ED-B559-9746695DD906}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554BF831-A056-4538-AD71-2B8B16C2C6B2}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500181FC-B4C2-4272-863E-D2CE879E3D8E}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1986A242-AEB3-4C75-B253-088D17647BA7}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EB5890"/>
    <w:rsid w:val="0236298B"/>
    <w:rsid w:val="035C6B20"/>
    <w:rsid w:val="0AE70A8E"/>
    <w:rsid w:val="0C3F31E9"/>
    <w:rsid w:val="129F0607"/>
    <w:rsid w:val="13986BF0"/>
    <w:rsid w:val="15EB5890"/>
    <w:rsid w:val="19E01E54"/>
    <w:rsid w:val="1E621077"/>
    <w:rsid w:val="267C7CBB"/>
    <w:rsid w:val="2D3C0734"/>
    <w:rsid w:val="2EFC473A"/>
    <w:rsid w:val="3D246F91"/>
    <w:rsid w:val="3D7A044F"/>
    <w:rsid w:val="442055E9"/>
    <w:rsid w:val="457E6567"/>
    <w:rsid w:val="47FA45C0"/>
    <w:rsid w:val="4B786159"/>
    <w:rsid w:val="4BAA13BD"/>
    <w:rsid w:val="50E21340"/>
    <w:rsid w:val="52D52C50"/>
    <w:rsid w:val="561531C7"/>
    <w:rsid w:val="58C0580F"/>
    <w:rsid w:val="5EF930A4"/>
    <w:rsid w:val="792B627D"/>
    <w:rsid w:val="7AA9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Office_11.1.0.10299_F1E327BC-269C-435d-A152-05C5408002CA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2020-10-15T07:47:00Z</dcterms:created>
  <dc:creator>innocent❄</dc:creator>
  <cp:lastModifiedBy>innocent❄</cp:lastModifiedBy>
  <dcterms:modified xsi:type="dcterms:W3CDTF">2020-12-29T06:32:15Z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