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38F3">
      <w:pPr>
        <w:widowControl/>
        <w:spacing w:beforeAutospacing="1" w:afterAutospacing="1"/>
        <w:ind w:firstLine="220" w:firstLineChars="200"/>
        <w:jc w:val="center"/>
        <w:rPr>
          <w:rFonts w:ascii="Times New Roman" w:hAnsi="Times New Roman"/>
          <w:color w:val="FF0000"/>
          <w:kern w:val="0"/>
          <w:sz w:val="72"/>
          <w:szCs w:val="72"/>
        </w:rPr>
      </w:pPr>
      <w:r>
        <w:rPr>
          <w:rFonts w:hint="eastAsia" w:ascii="Times New Roman"/>
          <w:color w:val="FF0000"/>
          <w:sz w:val="1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-8255</wp:posOffset>
            </wp:positionV>
            <wp:extent cx="5857240" cy="1120140"/>
            <wp:effectExtent l="0" t="0" r="10160" b="3810"/>
            <wp:wrapSquare wrapText="bothSides"/>
            <wp:docPr id="8" name="图片 2" descr="搜狗截图2022042110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搜狗截图20220421101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72"/>
          <w:szCs w:val="72"/>
        </w:rPr>
        <w:t>教学质量监控工作简报</w:t>
      </w:r>
    </w:p>
    <w:p w14:paraId="5531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日                              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2025年第0</w:t>
      </w:r>
      <w:r>
        <w:rPr>
          <w:rFonts w:hint="eastAsia" w:ascii="Times New Roman" w:hAnsi="Times New Roman" w:eastAsia="仿宋_GB2312" w:cs="Times New Roman"/>
          <w:color w:val="333333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333333"/>
          <w:sz w:val="28"/>
          <w:szCs w:val="28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F04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书宋简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38100</wp:posOffset>
                </wp:positionV>
                <wp:extent cx="5723890" cy="0"/>
                <wp:effectExtent l="0" t="19050" r="1016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5pt;margin-top:3pt;height:0pt;width:450.7pt;z-index:251666432;mso-width-relative:page;mso-height-relative:page;" filled="f" stroked="t" coordsize="21600,21600" o:allowincell="f" o:gfxdata="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oYiJ52QAAAAcBAAAPAAAAAAAAAAEAIAAAACIAAABkcnMvZG93bnJl&#10;di54bWxQSwECFAAUAAAACACHTuJA6u+HjPwBAADzAwAADgAAAAAAAAABACAAAAAo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3A5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学校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开展开学首日教学巡查</w:t>
      </w:r>
    </w:p>
    <w:p w14:paraId="4427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——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夯实教学常规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、</w:t>
      </w: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聚焦问题整改</w:t>
      </w:r>
    </w:p>
    <w:p w14:paraId="234E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确保新学期教学工作平稳有序开展，切实掌握课堂教学实况，开学首日，学校由质量监控评价中心与教务处联合牵头，组织开展了“开学第一课”巡课与听课专项工作。本次工作旨在深入一线了解教学运行实际，及时发现并解决存在的问题，持续促进教风学风建设和教学质量提升。</w:t>
      </w:r>
    </w:p>
    <w:p w14:paraId="35CB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巡课听课工作依据《2025-2026学年第一学期开学首日听课（巡课）工作方案》有序开展，校级领导班子成员及校系两级教学督导组深入教学一线，通过随机随堂听课、线上线下多维巡课相结合的方式，全面覆盖各教学单位。</w:t>
      </w:r>
    </w:p>
    <w:tbl>
      <w:tblPr>
        <w:tblStyle w:val="4"/>
        <w:tblpPr w:leftFromText="180" w:rightFromText="180" w:vertAnchor="text" w:horzAnchor="page" w:tblpX="1931" w:tblpY="329"/>
        <w:tblOverlap w:val="never"/>
        <w:tblW w:w="8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1C35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35" w:hRule="atLeast"/>
        </w:trPr>
        <w:tc>
          <w:tcPr>
            <w:tcW w:w="8363" w:type="dxa"/>
          </w:tcPr>
          <w:p w14:paraId="3DE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61595</wp:posOffset>
                  </wp:positionV>
                  <wp:extent cx="4474845" cy="2793365"/>
                  <wp:effectExtent l="0" t="0" r="1905" b="6985"/>
                  <wp:wrapTopAndBottom/>
                  <wp:docPr id="11" name="图片 11" descr="c1ca121117349e78ae7d21b944a8f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1ca121117349e78ae7d21b944a8f9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845" cy="279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校长任洁带队开展新学期开学首课教学检查</w:t>
            </w:r>
          </w:p>
        </w:tc>
      </w:tr>
    </w:tbl>
    <w:tbl>
      <w:tblPr>
        <w:tblStyle w:val="4"/>
        <w:tblW w:w="8362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2"/>
        <w:gridCol w:w="4200"/>
      </w:tblGrid>
      <w:tr w14:paraId="421F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4162" w:type="dxa"/>
            <w:vAlign w:val="center"/>
          </w:tcPr>
          <w:p w14:paraId="65C4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1"/>
                <w:szCs w:val="11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89535</wp:posOffset>
                  </wp:positionV>
                  <wp:extent cx="2499360" cy="1663700"/>
                  <wp:effectExtent l="0" t="0" r="15240" b="12700"/>
                  <wp:wrapNone/>
                  <wp:docPr id="17" name="图片 17" descr="c63317f883837778af301af5ceb0e5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63317f883837778af301af5ceb0e5d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</w:tcPr>
          <w:p w14:paraId="72F7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81280</wp:posOffset>
                  </wp:positionV>
                  <wp:extent cx="2523490" cy="1682115"/>
                  <wp:effectExtent l="0" t="0" r="10160" b="13335"/>
                  <wp:wrapNone/>
                  <wp:docPr id="16" name="图片 16" descr="0b4e6004aa9f5930f6d11a9282420c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0b4e6004aa9f5930f6d11a9282420cc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49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C46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162" w:type="dxa"/>
          </w:tcPr>
          <w:p w14:paraId="2939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2499360" cy="1665605"/>
                  <wp:effectExtent l="0" t="0" r="15240" b="10795"/>
                  <wp:wrapNone/>
                  <wp:docPr id="18" name="图片 18" descr="6c4b82eefb8143ad8e4c67a128363c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6c4b82eefb8143ad8e4c67a128363cc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0" cy="166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0" w:type="dxa"/>
          </w:tcPr>
          <w:p w14:paraId="49E1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49530</wp:posOffset>
                  </wp:positionV>
                  <wp:extent cx="2523490" cy="1682115"/>
                  <wp:effectExtent l="0" t="0" r="10160" b="13335"/>
                  <wp:wrapNone/>
                  <wp:docPr id="20" name="图片 20" descr="51de123293a3e80829f4bb3d182aaa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51de123293a3e80829f4bb3d182aaac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490" cy="168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28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2" w:type="dxa"/>
            <w:gridSpan w:val="2"/>
          </w:tcPr>
          <w:p w14:paraId="2335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校领导深入课堂了解开学第一课教学运行情况</w:t>
            </w:r>
          </w:p>
        </w:tc>
      </w:tr>
    </w:tbl>
    <w:p w14:paraId="7B56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质量监控评价中心依托线上监控平台开展“三率”排查，并协同各教学单位督导进行实地巡查，实现对教学全过程、全场域的监督与记录。</w:t>
      </w:r>
    </w:p>
    <w:tbl>
      <w:tblPr>
        <w:tblStyle w:val="4"/>
        <w:tblpPr w:leftFromText="180" w:rightFromText="180" w:vertAnchor="text" w:horzAnchor="page" w:tblpX="1956" w:tblpY="335"/>
        <w:tblOverlap w:val="never"/>
        <w:tblW w:w="8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275"/>
      </w:tblGrid>
      <w:tr w14:paraId="6A35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4350" w:type="dxa"/>
          </w:tcPr>
          <w:p w14:paraId="3B27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19050</wp:posOffset>
                  </wp:positionV>
                  <wp:extent cx="2538095" cy="1903730"/>
                  <wp:effectExtent l="0" t="0" r="14605" b="1270"/>
                  <wp:wrapNone/>
                  <wp:docPr id="1" name="图片 1" descr="lQDPJxyn1RQNeInNA3TNBJuw315ci1rwK5QIk7rVzFHZAA_1179_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DPJxyn1RQNeInNA3TNBJuw315ci1rwK5QIk7rVzFHZAA_1179_88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5" w:type="dxa"/>
          </w:tcPr>
          <w:p w14:paraId="239C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34290</wp:posOffset>
                  </wp:positionV>
                  <wp:extent cx="2512695" cy="1884680"/>
                  <wp:effectExtent l="0" t="0" r="1905" b="1270"/>
                  <wp:wrapNone/>
                  <wp:docPr id="2" name="图片 2" descr="lQDPKGkmiDvbionNA3TNBJuwuzo-odqT6xsIk7rW31F6AA_1179_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QDPKGkmiDvbionNA3TNBJuwuzo-odqT6xsIk7rW31F6AA_1179_8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0C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4350" w:type="dxa"/>
          </w:tcPr>
          <w:p w14:paraId="28F9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48895</wp:posOffset>
                  </wp:positionV>
                  <wp:extent cx="2564765" cy="1924050"/>
                  <wp:effectExtent l="0" t="0" r="6985" b="0"/>
                  <wp:wrapNone/>
                  <wp:docPr id="3" name="图片 3" descr="9242f1713af78a5ad7aadc8267b550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242f1713af78a5ad7aadc8267b550b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765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5" w:type="dxa"/>
          </w:tcPr>
          <w:p w14:paraId="3FD5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47625</wp:posOffset>
                  </wp:positionV>
                  <wp:extent cx="2552065" cy="1913890"/>
                  <wp:effectExtent l="0" t="0" r="635" b="10160"/>
                  <wp:wrapNone/>
                  <wp:docPr id="4" name="图片 4" descr="490954e65222eddb6250eda608554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90954e65222eddb6250eda6085543e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81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质监中心教师及校级督导巡课现场</w:t>
      </w:r>
    </w:p>
    <w:p w14:paraId="708D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据统计，9月1日当天，质监中心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累计完成线上巡课48节，线下巡课63节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（不包含校系两级督导巡课数据）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。从巡课情况来看，绝大部分教师对“开学第一课”准备充分，教学态度认真，精神面貌良好；教室环境整洁，教学秩序井然；学生出勤情况总体良好，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前排就座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率较高。</w:t>
      </w:r>
    </w:p>
    <w:tbl>
      <w:tblPr>
        <w:tblStyle w:val="4"/>
        <w:tblW w:w="907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3"/>
        <w:gridCol w:w="4582"/>
      </w:tblGrid>
      <w:tr w14:paraId="33D8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493" w:type="dxa"/>
          </w:tcPr>
          <w:p w14:paraId="2AF8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93980</wp:posOffset>
                  </wp:positionV>
                  <wp:extent cx="2726690" cy="1817370"/>
                  <wp:effectExtent l="0" t="0" r="16510" b="11430"/>
                  <wp:wrapNone/>
                  <wp:docPr id="5" name="图片 5" descr="6cbe33b27c50c5c7f307795e1bf70c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cbe33b27c50c5c7f307795e1bf70c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690" cy="181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2" w:type="dxa"/>
          </w:tcPr>
          <w:p w14:paraId="54B7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95250</wp:posOffset>
                  </wp:positionV>
                  <wp:extent cx="2745105" cy="1829435"/>
                  <wp:effectExtent l="0" t="0" r="17145" b="18415"/>
                  <wp:wrapNone/>
                  <wp:docPr id="6" name="图片 6" descr="cfb35012b2712943ad9cab3ce31082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fb35012b2712943ad9cab3ce310821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10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31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2"/>
          </w:tcPr>
          <w:p w14:paraId="18E4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开学首课课堂实景</w:t>
            </w:r>
          </w:p>
        </w:tc>
      </w:tr>
    </w:tbl>
    <w:p w14:paraId="5E82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同时，巡课中也发现一些亟待改进的问题。</w:t>
      </w:r>
    </w:p>
    <w:p w14:paraId="6ACDC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学环境与设施方面，部分教室存在卫生状况不佳、地面有垃圾、墙面有烟头、物品堆放杂乱的现象；部分教学设备准备不充分，如多媒体无法打开、桌椅数量不足，影响正常教学开展；此外，部分教室下课后未及时关闭灯光和多媒体设备，造成资源浪费。</w:t>
      </w:r>
    </w:p>
    <w:p w14:paraId="1EE6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教师教学与课堂管理方面，个别教师课堂组织能力有待加强，未能有效督促学生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前排就座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；个别教师教态行为欠规范，需进一步强化职业行为规范意识；部分教师未严格执行课前考勤，对突发教学状况应急处理能力不足。</w:t>
      </w:r>
    </w:p>
    <w:p w14:paraId="2233B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学生学习与纪律方面，部分学生课堂纪律意识有待加强，存在玩手机、睡觉等行为；个别学生迟到现象仍有发生；部分班级“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前排就座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率”不高，学风建设需进一步强化。</w:t>
      </w:r>
    </w:p>
    <w:p w14:paraId="5EC27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针对以上问题，质监中心将梳理清单，协同相关部门和教学单位落实整改，持续优化教学环境、规范教学运行、提升质量。</w:t>
      </w:r>
    </w:p>
    <w:p w14:paraId="33D63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学校将把开学巡课听课作为学期初常态化工作，完善“巡查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回头看”闭环机制，通过常态监督与重点检查相结合，持续抓好教风学风，保障教学秩序稳定与育人质量提升，推动教育教学高质量发展。</w:t>
      </w:r>
    </w:p>
    <w:p w14:paraId="484BF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244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摄影：杨雪、李佳嘉</w:t>
      </w:r>
    </w:p>
    <w:p w14:paraId="7C6A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撰稿：杨雪</w:t>
      </w:r>
    </w:p>
    <w:p w14:paraId="2C7F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审稿：方银辉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101E9"/>
    <w:rsid w:val="00314991"/>
    <w:rsid w:val="02182ED7"/>
    <w:rsid w:val="052B2F21"/>
    <w:rsid w:val="09175C96"/>
    <w:rsid w:val="0B7876F3"/>
    <w:rsid w:val="136F66CF"/>
    <w:rsid w:val="1481490C"/>
    <w:rsid w:val="1B024856"/>
    <w:rsid w:val="1BCF0CAE"/>
    <w:rsid w:val="1D713B23"/>
    <w:rsid w:val="2CB64B44"/>
    <w:rsid w:val="3E527454"/>
    <w:rsid w:val="447101E9"/>
    <w:rsid w:val="4AC423E6"/>
    <w:rsid w:val="7E66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1015</Characters>
  <Lines>0</Lines>
  <Paragraphs>0</Paragraphs>
  <TotalTime>9</TotalTime>
  <ScaleCrop>false</ScaleCrop>
  <LinksUpToDate>false</LinksUpToDate>
  <CharactersWithSpaces>1047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2025-09-02T01:21:00Z</dcterms:created>
  <dc:creator>innocent❄</dc:creator>
  <cp:lastModifiedBy>方银辉</cp:lastModifiedBy>
  <dcterms:modified xsi:type="dcterms:W3CDTF">2025-09-05T05:38:30Z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AD7225A2CD4B4692AF4A452238155188_11</vt:lpwstr>
  </property>
  <property fmtid="{D5CDD505-2E9C-101B-9397-08002B2CF9AE}" pid="4" name="KSOTemplateDocerSaveRecord">
    <vt:lpwstr>eyJoZGlkIjoiOTA1YmY5NWViYjE3MTE2NjFlZDM5NGJmYTk1OThjNmYiLCJ1c2VySWQiOiIyNjczMzkwNzUifQ==</vt:lpwstr>
  </property>
</Properties>
</file>